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CD0B" w14:textId="65F71E51" w:rsidR="00022E03" w:rsidRDefault="00A81C51" w:rsidP="00022E03">
      <w:pPr>
        <w:pStyle w:val="CoverH2Anweisungen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C37F3B" wp14:editId="5E9F085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0247" cy="106704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47" cy="10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34899" w14:textId="77777777" w:rsidR="00022E03" w:rsidRDefault="00022E03" w:rsidP="005F193D">
      <w:pPr>
        <w:pStyle w:val="Titel"/>
        <w:jc w:val="center"/>
        <w:rPr>
          <w:rFonts w:eastAsia="Times New Roman"/>
        </w:rPr>
      </w:pPr>
    </w:p>
    <w:p w14:paraId="6E30AFF8" w14:textId="77777777" w:rsidR="00920332" w:rsidRDefault="00920332">
      <w:pPr>
        <w:shd w:val="clear" w:color="auto" w:fill="auto"/>
        <w:spacing w:after="0" w:line="240" w:lineRule="auto"/>
        <w:rPr>
          <w:rFonts w:asciiTheme="majorHAnsi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0F621A7" w14:textId="222FE2FF" w:rsidR="005F193D" w:rsidRDefault="005F193D" w:rsidP="00E371AA">
      <w:pPr>
        <w:pStyle w:val="H2Standard"/>
      </w:pPr>
      <w:bookmarkStart w:id="0" w:name="_Hlk136590366"/>
      <w:r w:rsidRPr="00F13A2B">
        <w:lastRenderedPageBreak/>
        <w:t>Dienstanweisung</w:t>
      </w:r>
      <w:r w:rsidR="00E371AA">
        <w:br/>
      </w:r>
      <w:r w:rsidRPr="005F193D">
        <w:t xml:space="preserve">Bild-, Video- und </w:t>
      </w:r>
      <w:r w:rsidR="00EA23F5">
        <w:t>Ton</w:t>
      </w:r>
      <w:r w:rsidRPr="005F193D">
        <w:t>aufnahmen im Unternehmen</w:t>
      </w:r>
    </w:p>
    <w:p w14:paraId="3AC111E6" w14:textId="445D78F5" w:rsidR="005F193D" w:rsidRPr="00535E3E" w:rsidRDefault="005F193D" w:rsidP="00E371AA">
      <w:pPr>
        <w:pStyle w:val="H3"/>
      </w:pPr>
      <w:bookmarkStart w:id="1" w:name="_Toc133177584"/>
      <w:r w:rsidRPr="00535E3E">
        <w:t>Worum geht es?</w:t>
      </w:r>
      <w:bookmarkEnd w:id="1"/>
    </w:p>
    <w:p w14:paraId="291AC7D7" w14:textId="77777777" w:rsidR="00535E3E" w:rsidRDefault="005F193D" w:rsidP="00E371AA">
      <w:pPr>
        <w:pStyle w:val="Text1Ebene"/>
      </w:pPr>
      <w:r w:rsidRPr="005F193D">
        <w:t xml:space="preserve">Diese Dienstanweisung betrifft die </w:t>
      </w:r>
      <w:r w:rsidRPr="00E371AA">
        <w:rPr>
          <w:b/>
          <w:bCs/>
        </w:rPr>
        <w:t xml:space="preserve">Vornahme von Bild-, Video- und Audioaufnahmen im Unternehmen und auf dem Unternehmensgelände. </w:t>
      </w:r>
    </w:p>
    <w:p w14:paraId="0DE2CB5C" w14:textId="1AB57892" w:rsidR="005F193D" w:rsidRPr="005F193D" w:rsidRDefault="005F193D" w:rsidP="00E371AA">
      <w:pPr>
        <w:pStyle w:val="Text1Ebene"/>
      </w:pPr>
      <w:r w:rsidRPr="005F193D">
        <w:t>Ziel ist es unberechtig</w:t>
      </w:r>
      <w:r>
        <w:t>t</w:t>
      </w:r>
      <w:r w:rsidRPr="005F193D">
        <w:t>en Aufnahmen zu begegnen. Dies betrifft in erster Linie Aufnahmen, welche durch Mitarbeiter im Unternehmen vorgenommen werden und Persönlichkeitsrechte von Kollegen und Dritte</w:t>
      </w:r>
      <w:r>
        <w:t xml:space="preserve">n </w:t>
      </w:r>
      <w:r w:rsidRPr="005F193D">
        <w:t xml:space="preserve">tangieren können. </w:t>
      </w:r>
      <w:r w:rsidR="00535E3E">
        <w:t>Des Weiteren gilt e</w:t>
      </w:r>
      <w:r w:rsidRPr="005F193D">
        <w:t xml:space="preserve">in Augenmerk </w:t>
      </w:r>
      <w:r>
        <w:t>unseren Sicherheitsinteressen, insbesondere</w:t>
      </w:r>
      <w:r w:rsidRPr="005F193D">
        <w:t xml:space="preserve"> für Aufnahmen durch </w:t>
      </w:r>
      <w:r>
        <w:t xml:space="preserve">oder für </w:t>
      </w:r>
      <w:r w:rsidRPr="005F193D">
        <w:t xml:space="preserve">Dritte, die unter Umständen einen Fall von Industriespionage </w:t>
      </w:r>
      <w:r w:rsidR="00535E3E">
        <w:t>darstellen</w:t>
      </w:r>
      <w:r w:rsidRPr="005F193D">
        <w:t xml:space="preserve"> können. </w:t>
      </w:r>
    </w:p>
    <w:p w14:paraId="5B1C9E5F" w14:textId="77777777" w:rsidR="005F193D" w:rsidRPr="00535E3E" w:rsidRDefault="005F193D" w:rsidP="00E371AA">
      <w:pPr>
        <w:pStyle w:val="H3"/>
      </w:pPr>
      <w:bookmarkStart w:id="2" w:name="_Toc133177585"/>
      <w:r w:rsidRPr="00535E3E">
        <w:t>Wen geht es an?</w:t>
      </w:r>
      <w:bookmarkEnd w:id="2"/>
    </w:p>
    <w:p w14:paraId="73F48890" w14:textId="77777777" w:rsidR="005F193D" w:rsidRDefault="005F193D" w:rsidP="00E371AA">
      <w:pPr>
        <w:pStyle w:val="Text1Ebene"/>
      </w:pPr>
      <w:r w:rsidRPr="00535E3E">
        <w:rPr>
          <w:b/>
          <w:bCs/>
          <w:sz w:val="21"/>
          <w:szCs w:val="21"/>
        </w:rPr>
        <w:t xml:space="preserve">Jedem </w:t>
      </w:r>
      <w:r w:rsidRPr="00535E3E">
        <w:rPr>
          <w:b/>
          <w:bCs/>
        </w:rPr>
        <w:t>Mitarbeiter</w:t>
      </w:r>
      <w:r w:rsidRPr="005F193D">
        <w:t xml:space="preserve"> unserer Firma wird die nachfolgende verbindliche Dienstanweisung erteilt, welche zu beachten ist.</w:t>
      </w:r>
    </w:p>
    <w:p w14:paraId="3794F1D4" w14:textId="3EDF471D" w:rsidR="005F193D" w:rsidRPr="00E371AA" w:rsidRDefault="00EA23F5" w:rsidP="00E371AA">
      <w:pPr>
        <w:pStyle w:val="Text1Ebene"/>
      </w:pPr>
      <w:r>
        <w:t>Diese Dienstanweisung</w:t>
      </w:r>
      <w:r w:rsidRPr="00535E3E">
        <w:t xml:space="preserve"> ergänzt </w:t>
      </w:r>
      <w:r>
        <w:t xml:space="preserve">unsere </w:t>
      </w:r>
      <w:r w:rsidRPr="00535E3E">
        <w:t xml:space="preserve">allgemeinen </w:t>
      </w:r>
      <w:r>
        <w:t>Festlegungen</w:t>
      </w:r>
      <w:r w:rsidRPr="00535E3E">
        <w:t xml:space="preserve"> zu</w:t>
      </w:r>
      <w:r>
        <w:t>m</w:t>
      </w:r>
      <w:r w:rsidRPr="00535E3E">
        <w:t xml:space="preserve"> Datenschutz und </w:t>
      </w:r>
      <w:r>
        <w:t xml:space="preserve">zur </w:t>
      </w:r>
      <w:r w:rsidRPr="00535E3E">
        <w:t>Datensicherheit</w:t>
      </w:r>
      <w:r>
        <w:t xml:space="preserve"> im Unternehmen. </w:t>
      </w:r>
      <w:r w:rsidRPr="00535E3E">
        <w:t xml:space="preserve">Im Fall von Widersprüchen geht diese </w:t>
      </w:r>
      <w:r>
        <w:t>Dienstanweisung</w:t>
      </w:r>
      <w:r w:rsidRPr="00535E3E">
        <w:t xml:space="preserve"> vor.</w:t>
      </w:r>
      <w:r>
        <w:t xml:space="preserve"> Wenn Sie Fragen zur Anwendung haben, wenden Sie bitte an Ihren Vorgesetzten.</w:t>
      </w:r>
    </w:p>
    <w:p w14:paraId="0727E54A" w14:textId="77777777" w:rsidR="005F193D" w:rsidRPr="005F193D" w:rsidRDefault="005F193D" w:rsidP="00E371AA">
      <w:pPr>
        <w:pStyle w:val="H3"/>
      </w:pPr>
      <w:bookmarkStart w:id="3" w:name="_Toc133177586"/>
      <w:r w:rsidRPr="005F193D">
        <w:t>Was ist zu beachten und umzusetzen?</w:t>
      </w:r>
      <w:bookmarkEnd w:id="3"/>
    </w:p>
    <w:p w14:paraId="20940DCB" w14:textId="69466744" w:rsidR="005F193D" w:rsidRPr="005F193D" w:rsidRDefault="005F193D" w:rsidP="00E371AA">
      <w:pPr>
        <w:pStyle w:val="Text1Ebene"/>
        <w:numPr>
          <w:ilvl w:val="0"/>
          <w:numId w:val="3"/>
        </w:numPr>
      </w:pPr>
      <w:r w:rsidRPr="00535E3E">
        <w:t>Jegliche Video-/Bild</w:t>
      </w:r>
      <w:r w:rsidR="00EA23F5">
        <w:t>-/Ton</w:t>
      </w:r>
      <w:r w:rsidRPr="00535E3E">
        <w:t>aufnahmen auf dem Betriebsgelände sind</w:t>
      </w:r>
      <w:r w:rsidRPr="00535E3E">
        <w:rPr>
          <w:b/>
          <w:bCs/>
        </w:rPr>
        <w:t xml:space="preserve"> ohne Anweisung bzw. Einverständnis des Vorgesetzten nicht gestattet.</w:t>
      </w:r>
      <w:r w:rsidRPr="005F193D">
        <w:t xml:space="preserve"> Dies betrifft insbesondere die Aufnahme von betrieblichen Vorgänge</w:t>
      </w:r>
      <w:r>
        <w:t>n,</w:t>
      </w:r>
      <w:r w:rsidRPr="005F193D">
        <w:t xml:space="preserve"> Gegenständen und Personen. Ausgenommen sind Aufnahmen, die im Rahmen der Leistungserbringung erforderlich</w:t>
      </w:r>
      <w:r w:rsidR="00EA23F5">
        <w:t xml:space="preserve"> und gestattet</w:t>
      </w:r>
      <w:r w:rsidRPr="005F193D">
        <w:t xml:space="preserve"> sind, wie z.B. Kopier-, Scanvorgänge.</w:t>
      </w:r>
    </w:p>
    <w:p w14:paraId="77E59535" w14:textId="1593AC1E" w:rsidR="005F193D" w:rsidRDefault="005F193D" w:rsidP="00E371AA">
      <w:pPr>
        <w:pStyle w:val="Text1Ebene"/>
        <w:numPr>
          <w:ilvl w:val="0"/>
          <w:numId w:val="3"/>
        </w:numPr>
      </w:pPr>
      <w:r w:rsidRPr="00535E3E">
        <w:rPr>
          <w:b/>
          <w:bCs/>
        </w:rPr>
        <w:t>Erlaubte Video-/Bild</w:t>
      </w:r>
      <w:r w:rsidR="00EA23F5">
        <w:rPr>
          <w:b/>
          <w:bCs/>
        </w:rPr>
        <w:t>-/Ton</w:t>
      </w:r>
      <w:r w:rsidRPr="00535E3E">
        <w:rPr>
          <w:b/>
          <w:bCs/>
        </w:rPr>
        <w:t>aufnahmen</w:t>
      </w:r>
      <w:r w:rsidRPr="005F193D">
        <w:t xml:space="preserve"> haben mit betrieblichen Mitteln zu erfolgen. Der Einsatz privater Hard-/Software für Aufnahmen ist untersagt.</w:t>
      </w:r>
    </w:p>
    <w:p w14:paraId="3F98C48E" w14:textId="36BAA110" w:rsidR="005F193D" w:rsidRPr="005F193D" w:rsidRDefault="005F193D" w:rsidP="00E371AA">
      <w:pPr>
        <w:pStyle w:val="Text1Ebene"/>
        <w:numPr>
          <w:ilvl w:val="0"/>
          <w:numId w:val="3"/>
        </w:numPr>
      </w:pPr>
      <w:r w:rsidRPr="005F193D">
        <w:t>Video-/Bild</w:t>
      </w:r>
      <w:r w:rsidR="00EA23F5">
        <w:t>/Ton</w:t>
      </w:r>
      <w:r w:rsidRPr="005F193D">
        <w:t xml:space="preserve">aufnahmen von Personen sind </w:t>
      </w:r>
      <w:r w:rsidRPr="00535E3E">
        <w:rPr>
          <w:b/>
          <w:bCs/>
        </w:rPr>
        <w:t>ohne vorherige Einwilligung</w:t>
      </w:r>
      <w:r w:rsidRPr="005F193D">
        <w:t xml:space="preserve"> </w:t>
      </w:r>
      <w:r w:rsidRPr="00535E3E">
        <w:rPr>
          <w:b/>
          <w:bCs/>
        </w:rPr>
        <w:t xml:space="preserve">der abzubildenden Person </w:t>
      </w:r>
      <w:r w:rsidRPr="005F193D">
        <w:t>grundsätzlich untersagt. </w:t>
      </w:r>
    </w:p>
    <w:p w14:paraId="57CF567F" w14:textId="48E52B28" w:rsidR="00022E03" w:rsidRDefault="005F193D" w:rsidP="00022E03">
      <w:pPr>
        <w:pStyle w:val="Text1Ebene"/>
        <w:numPr>
          <w:ilvl w:val="0"/>
          <w:numId w:val="3"/>
        </w:numPr>
      </w:pPr>
      <w:r w:rsidRPr="005F193D">
        <w:t xml:space="preserve">Sollten </w:t>
      </w:r>
      <w:r w:rsidRPr="00535E3E">
        <w:rPr>
          <w:b/>
          <w:bCs/>
        </w:rPr>
        <w:t>Dritte</w:t>
      </w:r>
      <w:r w:rsidRPr="005F193D">
        <w:t xml:space="preserve"> bei </w:t>
      </w:r>
      <w:r>
        <w:t xml:space="preserve">der </w:t>
      </w:r>
      <w:r w:rsidRPr="005F193D">
        <w:t>Aufnahme von Video</w:t>
      </w:r>
      <w:r w:rsidR="00EA23F5">
        <w:t>,</w:t>
      </w:r>
      <w:r w:rsidRPr="005F193D">
        <w:t xml:space="preserve"> Fotos</w:t>
      </w:r>
      <w:r w:rsidR="00EA23F5">
        <w:t xml:space="preserve"> oder Ton</w:t>
      </w:r>
      <w:r w:rsidRPr="005F193D">
        <w:t xml:space="preserve"> angetroffen werden</w:t>
      </w:r>
      <w:r>
        <w:t xml:space="preserve"> bzw. eine solche bekannt werden</w:t>
      </w:r>
      <w:r w:rsidRPr="005F193D">
        <w:t>, ist dies unverzüglich dem Vorgesetzten zu melden und ggf. bei den Dritten bzgl. Ihrer Berechtigung nachzufragen.</w:t>
      </w:r>
    </w:p>
    <w:p w14:paraId="5B585D86" w14:textId="00B3AEA4" w:rsidR="005F193D" w:rsidRPr="005F193D" w:rsidRDefault="00F13A2B" w:rsidP="00E371AA">
      <w:pPr>
        <w:pStyle w:val="H3"/>
      </w:pPr>
      <w:bookmarkStart w:id="4" w:name="_Toc133177587"/>
      <w:r>
        <w:t>W</w:t>
      </w:r>
      <w:r w:rsidR="005F193D">
        <w:t>elche Konsequenzen hat ein</w:t>
      </w:r>
      <w:r w:rsidR="005F193D" w:rsidRPr="005F193D">
        <w:t xml:space="preserve"> Verstoß</w:t>
      </w:r>
      <w:r w:rsidR="005F193D">
        <w:t>?</w:t>
      </w:r>
      <w:bookmarkEnd w:id="4"/>
    </w:p>
    <w:p w14:paraId="6808CDEC" w14:textId="77777777" w:rsidR="005F193D" w:rsidRPr="005F193D" w:rsidRDefault="005F193D" w:rsidP="00E371AA">
      <w:pPr>
        <w:pStyle w:val="Text1Ebene"/>
        <w:numPr>
          <w:ilvl w:val="0"/>
          <w:numId w:val="5"/>
        </w:numPr>
      </w:pPr>
      <w:r w:rsidRPr="005F193D">
        <w:t xml:space="preserve">Ein Verstoß gegen Dienstanweisung stellt einen </w:t>
      </w:r>
      <w:r w:rsidRPr="00E371AA">
        <w:rPr>
          <w:b/>
          <w:bCs/>
        </w:rPr>
        <w:t>Verstoß gegen arbeitsvertragliche Pflichten</w:t>
      </w:r>
      <w:r w:rsidRPr="005F193D">
        <w:t xml:space="preserve"> dar und kann entsprechend geahndet werden. Je nach Schwere des Verstoßes kann dies bis zur (außerordentlichen) Kündigung führen.</w:t>
      </w:r>
    </w:p>
    <w:p w14:paraId="34D0B452" w14:textId="77777777" w:rsidR="005F193D" w:rsidRPr="005F193D" w:rsidRDefault="005F193D" w:rsidP="00E371AA">
      <w:pPr>
        <w:pStyle w:val="Text1Ebene"/>
        <w:numPr>
          <w:ilvl w:val="0"/>
          <w:numId w:val="5"/>
        </w:numPr>
      </w:pPr>
      <w:r w:rsidRPr="005F193D">
        <w:t xml:space="preserve">Verstöße gegen die Datenschutzvorschriften können des Weiteren mit </w:t>
      </w:r>
      <w:r w:rsidRPr="00E371AA">
        <w:rPr>
          <w:b/>
          <w:bCs/>
        </w:rPr>
        <w:t>Geldbuße/Geldstrafe und/oder Freiheitsstrafe</w:t>
      </w:r>
      <w:r w:rsidRPr="005F193D">
        <w:t xml:space="preserve"> geahndet werden. </w:t>
      </w:r>
    </w:p>
    <w:p w14:paraId="360529FE" w14:textId="6C3AE802" w:rsidR="005F193D" w:rsidRDefault="005F193D" w:rsidP="005F193D">
      <w:pPr>
        <w:pStyle w:val="Text1Ebene"/>
        <w:numPr>
          <w:ilvl w:val="0"/>
          <w:numId w:val="5"/>
        </w:numPr>
      </w:pPr>
      <w:r w:rsidRPr="005F193D">
        <w:t xml:space="preserve">Durch einen schuldhaften Verstoß kann im Übrigen eine zivilrechtliche Haftung auf </w:t>
      </w:r>
      <w:r w:rsidRPr="00E371AA">
        <w:rPr>
          <w:b/>
          <w:bCs/>
        </w:rPr>
        <w:t>Schadenersatz</w:t>
      </w:r>
      <w:r w:rsidRPr="005F193D">
        <w:t xml:space="preserve"> begründet sein.</w:t>
      </w:r>
    </w:p>
    <w:p w14:paraId="2AE37769" w14:textId="12AE18B2" w:rsidR="00E371AA" w:rsidRDefault="00E371AA" w:rsidP="00E371AA">
      <w:pPr>
        <w:pStyle w:val="Text1Ebene"/>
        <w:ind w:left="1174"/>
      </w:pPr>
      <w:r>
        <w:br/>
      </w:r>
      <w:r>
        <w:br/>
      </w:r>
    </w:p>
    <w:p w14:paraId="067965D4" w14:textId="5920D150" w:rsidR="005F193D" w:rsidRPr="005F193D" w:rsidRDefault="005F193D" w:rsidP="005F193D">
      <w:pPr>
        <w:rPr>
          <w:i/>
          <w:iCs/>
        </w:rPr>
      </w:pPr>
      <w:r w:rsidRPr="005F193D">
        <w:rPr>
          <w:i/>
          <w:iCs/>
        </w:rPr>
        <w:lastRenderedPageBreak/>
        <w:t>Bitte beachten Sie auch die allgemeine Verpflichtungserklärung zur Einhaltung der datenschutzrechtlichen Anforderungen für Mitarbeiter.</w:t>
      </w:r>
    </w:p>
    <w:p w14:paraId="0B219B5B" w14:textId="77777777" w:rsidR="005F193D" w:rsidRDefault="005F193D" w:rsidP="005F193D"/>
    <w:p w14:paraId="2509AC29" w14:textId="4B3D5639" w:rsidR="005F193D" w:rsidRDefault="005F193D" w:rsidP="005F19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5F193D">
        <w:t>Der Erhalt der Dienstanweisung wird bestätigt.</w:t>
      </w:r>
    </w:p>
    <w:p w14:paraId="41C7D177" w14:textId="77777777" w:rsidR="005F193D" w:rsidRDefault="005F193D" w:rsidP="005F19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1EA6E178" w14:textId="77777777" w:rsidR="005F193D" w:rsidRPr="005F193D" w:rsidRDefault="005F193D" w:rsidP="005F19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14:paraId="104AD34C" w14:textId="3B43858B" w:rsidR="005F193D" w:rsidRDefault="005F193D" w:rsidP="005F19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5F193D">
        <w:t xml:space="preserve">………………………… </w:t>
      </w:r>
      <w:r>
        <w:tab/>
      </w:r>
      <w:r>
        <w:tab/>
      </w:r>
      <w:r>
        <w:tab/>
      </w:r>
      <w:r>
        <w:tab/>
      </w:r>
      <w:r w:rsidRPr="005F193D">
        <w:t xml:space="preserve">……………………………… </w:t>
      </w:r>
    </w:p>
    <w:p w14:paraId="7F1E727D" w14:textId="0D5EF9C6" w:rsidR="005F193D" w:rsidRPr="005F193D" w:rsidRDefault="005F193D" w:rsidP="005F193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5F193D"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93D">
        <w:t>Unterschrift</w:t>
      </w:r>
    </w:p>
    <w:bookmarkEnd w:id="0"/>
    <w:p w14:paraId="2A9A3D92" w14:textId="77777777" w:rsidR="00CD781C" w:rsidRPr="005F193D" w:rsidRDefault="00CD781C" w:rsidP="005F193D"/>
    <w:sectPr w:rsidR="00CD781C" w:rsidRPr="005F193D" w:rsidSect="00920332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0B9F" w14:textId="77777777" w:rsidR="00A32800" w:rsidRDefault="00A32800" w:rsidP="00920332">
      <w:pPr>
        <w:spacing w:after="0" w:line="240" w:lineRule="auto"/>
      </w:pPr>
      <w:r>
        <w:separator/>
      </w:r>
    </w:p>
  </w:endnote>
  <w:endnote w:type="continuationSeparator" w:id="0">
    <w:p w14:paraId="77BB236D" w14:textId="77777777" w:rsidR="00A32800" w:rsidRDefault="00A32800" w:rsidP="0092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Nunito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Nunito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E353" w14:textId="77777777" w:rsidR="00A32800" w:rsidRDefault="00A32800" w:rsidP="00920332">
      <w:pPr>
        <w:spacing w:after="0" w:line="240" w:lineRule="auto"/>
      </w:pPr>
      <w:r>
        <w:separator/>
      </w:r>
    </w:p>
  </w:footnote>
  <w:footnote w:type="continuationSeparator" w:id="0">
    <w:p w14:paraId="3388E666" w14:textId="77777777" w:rsidR="00A32800" w:rsidRDefault="00A32800" w:rsidP="0092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6BF8"/>
    <w:multiLevelType w:val="hybridMultilevel"/>
    <w:tmpl w:val="B102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6A89"/>
    <w:multiLevelType w:val="hybridMultilevel"/>
    <w:tmpl w:val="8A708C10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1BD2643"/>
    <w:multiLevelType w:val="multilevel"/>
    <w:tmpl w:val="43FC6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5742B4"/>
    <w:multiLevelType w:val="multilevel"/>
    <w:tmpl w:val="8A6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E7408"/>
    <w:multiLevelType w:val="hybridMultilevel"/>
    <w:tmpl w:val="47226A34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964462235">
    <w:abstractNumId w:val="3"/>
  </w:num>
  <w:num w:numId="2" w16cid:durableId="1803113790">
    <w:abstractNumId w:val="2"/>
  </w:num>
  <w:num w:numId="3" w16cid:durableId="1272275099">
    <w:abstractNumId w:val="4"/>
  </w:num>
  <w:num w:numId="4" w16cid:durableId="1784768659">
    <w:abstractNumId w:val="0"/>
  </w:num>
  <w:num w:numId="5" w16cid:durableId="213000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3D"/>
    <w:rsid w:val="00022E03"/>
    <w:rsid w:val="003C08A8"/>
    <w:rsid w:val="00535E3E"/>
    <w:rsid w:val="005F193D"/>
    <w:rsid w:val="00706F61"/>
    <w:rsid w:val="007773CA"/>
    <w:rsid w:val="00780598"/>
    <w:rsid w:val="007900B8"/>
    <w:rsid w:val="00920332"/>
    <w:rsid w:val="00A32800"/>
    <w:rsid w:val="00A81C51"/>
    <w:rsid w:val="00B25C27"/>
    <w:rsid w:val="00B26636"/>
    <w:rsid w:val="00BF4011"/>
    <w:rsid w:val="00C764E4"/>
    <w:rsid w:val="00CD781C"/>
    <w:rsid w:val="00D0610A"/>
    <w:rsid w:val="00D068E5"/>
    <w:rsid w:val="00D62F54"/>
    <w:rsid w:val="00D71869"/>
    <w:rsid w:val="00E371AA"/>
    <w:rsid w:val="00E6617D"/>
    <w:rsid w:val="00E80A88"/>
    <w:rsid w:val="00EA23F5"/>
    <w:rsid w:val="00F13A2B"/>
    <w:rsid w:val="00F950B3"/>
    <w:rsid w:val="00F9555B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9FF7"/>
  <w15:chartTrackingRefBased/>
  <w15:docId w15:val="{B38A7814-1507-C04D-AECE-7733313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93D"/>
    <w:pPr>
      <w:shd w:val="clear" w:color="auto" w:fill="FFFFFF"/>
      <w:spacing w:after="120" w:line="300" w:lineRule="atLeast"/>
    </w:pPr>
    <w:rPr>
      <w:rFonts w:ascii="Arial" w:eastAsia="Times New Roman" w:hAnsi="Arial" w:cs="Arial"/>
      <w:color w:val="000000"/>
      <w:kern w:val="0"/>
      <w:sz w:val="20"/>
      <w:szCs w:val="20"/>
      <w:lang w:eastAsia="de-DE"/>
      <w14:ligatures w14:val="none"/>
    </w:rPr>
  </w:style>
  <w:style w:type="paragraph" w:styleId="berschrift1">
    <w:name w:val="heading 1"/>
    <w:basedOn w:val="Standard"/>
    <w:link w:val="berschrift1Zchn"/>
    <w:uiPriority w:val="9"/>
    <w:qFormat/>
    <w:rsid w:val="00535E3E"/>
    <w:pPr>
      <w:pBdr>
        <w:bottom w:val="single" w:sz="6" w:space="0" w:color="CCCCCC"/>
      </w:pBdr>
      <w:spacing w:after="150"/>
      <w:outlineLvl w:val="0"/>
    </w:pPr>
    <w:rPr>
      <w:b/>
      <w:bCs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F193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E80A88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1F3864" w:themeColor="accent1" w:themeShade="80"/>
      <w:spacing w:val="0"/>
      <w:kern w:val="0"/>
      <w:position w:val="0"/>
      <w:sz w:val="20"/>
      <w:vertAlign w:val="baseline"/>
      <w:lang w:val="en-US"/>
      <w14:numSpacing w14:val="defaul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E3E"/>
    <w:rPr>
      <w:rFonts w:ascii="Arial" w:eastAsia="Times New Roman" w:hAnsi="Arial" w:cs="Arial"/>
      <w:b/>
      <w:bCs/>
      <w:color w:val="2F5496" w:themeColor="accent1" w:themeShade="BF"/>
      <w:kern w:val="0"/>
      <w:sz w:val="32"/>
      <w:szCs w:val="32"/>
      <w:shd w:val="clear" w:color="auto" w:fill="FFFFFF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93D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5F19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bsatz-Standardschriftart"/>
    <w:rsid w:val="005F193D"/>
  </w:style>
  <w:style w:type="paragraph" w:styleId="Titel">
    <w:name w:val="Title"/>
    <w:basedOn w:val="Standard"/>
    <w:next w:val="Standard"/>
    <w:link w:val="TitelZchn"/>
    <w:uiPriority w:val="10"/>
    <w:qFormat/>
    <w:rsid w:val="005F19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F19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5F193D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5F193D"/>
    <w:pPr>
      <w:numPr>
        <w:ilvl w:val="1"/>
      </w:numPr>
      <w:spacing w:after="160"/>
    </w:pPr>
    <w:rPr>
      <w:b/>
      <w:bCs/>
      <w:color w:val="000000" w:themeColor="text1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F193D"/>
    <w:rPr>
      <w:rFonts w:ascii="Arial" w:eastAsia="Times New Roman" w:hAnsi="Arial" w:cs="Arial"/>
      <w:b/>
      <w:bCs/>
      <w:color w:val="000000" w:themeColor="text1"/>
      <w:spacing w:val="15"/>
      <w:kern w:val="0"/>
      <w:sz w:val="28"/>
      <w:szCs w:val="28"/>
      <w:shd w:val="clear" w:color="auto" w:fill="FFFFFF"/>
      <w:lang w:eastAsia="de-DE"/>
      <w14:ligatures w14:val="none"/>
    </w:rPr>
  </w:style>
  <w:style w:type="paragraph" w:styleId="Index1">
    <w:name w:val="index 1"/>
    <w:basedOn w:val="Standard"/>
    <w:next w:val="Standard"/>
    <w:autoRedefine/>
    <w:uiPriority w:val="99"/>
    <w:unhideWhenUsed/>
    <w:rsid w:val="005F193D"/>
    <w:pPr>
      <w:spacing w:after="0"/>
      <w:ind w:left="200" w:hanging="20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5F193D"/>
    <w:pPr>
      <w:spacing w:after="0"/>
      <w:ind w:left="400" w:hanging="20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5F193D"/>
    <w:pPr>
      <w:spacing w:after="0"/>
      <w:ind w:left="600" w:hanging="20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5F193D"/>
    <w:pPr>
      <w:spacing w:after="0"/>
      <w:ind w:left="800" w:hanging="20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5F193D"/>
    <w:pPr>
      <w:spacing w:after="0"/>
      <w:ind w:left="1000" w:hanging="20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5F193D"/>
    <w:pPr>
      <w:spacing w:after="0"/>
      <w:ind w:left="1200" w:hanging="20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5F193D"/>
    <w:pPr>
      <w:spacing w:after="0"/>
      <w:ind w:left="1400" w:hanging="20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5F193D"/>
    <w:pPr>
      <w:spacing w:after="0"/>
      <w:ind w:left="1600" w:hanging="20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5F193D"/>
    <w:pPr>
      <w:spacing w:after="0"/>
      <w:ind w:left="1800" w:hanging="20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5F193D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5F193D"/>
    <w:pPr>
      <w:spacing w:before="240"/>
    </w:pPr>
    <w:rPr>
      <w:rFonts w:asciiTheme="minorHAnsi" w:hAnsiTheme="minorHAnsi" w:cstheme="minorHAnsi"/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5F193D"/>
    <w:pPr>
      <w:spacing w:before="120" w:after="0"/>
      <w:ind w:left="200"/>
    </w:pPr>
    <w:rPr>
      <w:rFonts w:asciiTheme="minorHAnsi" w:hAnsiTheme="minorHAnsi" w:cstheme="minorHAnsi"/>
      <w:i/>
      <w:iCs/>
    </w:rPr>
  </w:style>
  <w:style w:type="paragraph" w:styleId="Verzeichnis3">
    <w:name w:val="toc 3"/>
    <w:basedOn w:val="Standard"/>
    <w:next w:val="Standard"/>
    <w:autoRedefine/>
    <w:uiPriority w:val="39"/>
    <w:unhideWhenUsed/>
    <w:rsid w:val="005F193D"/>
    <w:pPr>
      <w:spacing w:after="0"/>
      <w:ind w:left="400"/>
    </w:pPr>
    <w:rPr>
      <w:rFonts w:asciiTheme="minorHAnsi" w:hAnsiTheme="minorHAnsi" w:cs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5F193D"/>
    <w:pPr>
      <w:spacing w:after="0"/>
      <w:ind w:left="600"/>
    </w:pPr>
    <w:rPr>
      <w:rFonts w:asciiTheme="minorHAnsi" w:hAnsiTheme="minorHAnsi" w:cs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5F193D"/>
    <w:pPr>
      <w:spacing w:after="0"/>
      <w:ind w:left="800"/>
    </w:pPr>
    <w:rPr>
      <w:rFonts w:asciiTheme="minorHAnsi" w:hAnsiTheme="minorHAnsi" w:cs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5F193D"/>
    <w:pPr>
      <w:spacing w:after="0"/>
      <w:ind w:left="1000"/>
    </w:pPr>
    <w:rPr>
      <w:rFonts w:asciiTheme="minorHAnsi" w:hAnsiTheme="minorHAnsi" w:cs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5F193D"/>
    <w:pPr>
      <w:spacing w:after="0"/>
      <w:ind w:left="1200"/>
    </w:pPr>
    <w:rPr>
      <w:rFonts w:asciiTheme="minorHAnsi" w:hAnsiTheme="minorHAnsi" w:cs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5F193D"/>
    <w:pPr>
      <w:spacing w:after="0"/>
      <w:ind w:left="1400"/>
    </w:pPr>
    <w:rPr>
      <w:rFonts w:asciiTheme="minorHAnsi" w:hAnsiTheme="minorHAnsi" w:cs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5F193D"/>
    <w:pPr>
      <w:spacing w:after="0"/>
      <w:ind w:left="1600"/>
    </w:pPr>
    <w:rPr>
      <w:rFonts w:asciiTheme="minorHAnsi" w:hAnsiTheme="minorHAnsi" w:cstheme="minorHAnsi"/>
    </w:rPr>
  </w:style>
  <w:style w:type="character" w:styleId="Hyperlink">
    <w:name w:val="Hyperlink"/>
    <w:basedOn w:val="Absatz-Standardschriftart"/>
    <w:uiPriority w:val="99"/>
    <w:unhideWhenUsed/>
    <w:rsid w:val="005F193D"/>
    <w:rPr>
      <w:color w:val="0563C1" w:themeColor="hyperlink"/>
      <w:u w:val="single"/>
    </w:rPr>
  </w:style>
  <w:style w:type="character" w:customStyle="1" w:styleId="TextAuszeichnungorange">
    <w:name w:val="Text Auszeichnung orange"/>
    <w:basedOn w:val="Absatz-Standardschriftart"/>
    <w:uiPriority w:val="1"/>
    <w:qFormat/>
    <w:rsid w:val="00022E03"/>
    <w:rPr>
      <w:b/>
      <w:bCs/>
      <w:color w:val="1F3864" w:themeColor="accent1" w:themeShade="80"/>
    </w:rPr>
  </w:style>
  <w:style w:type="paragraph" w:customStyle="1" w:styleId="CoverText">
    <w:name w:val="Cover – Text"/>
    <w:qFormat/>
    <w:rsid w:val="00022E03"/>
    <w:pPr>
      <w:spacing w:after="160" w:line="259" w:lineRule="auto"/>
    </w:pPr>
    <w:rPr>
      <w:rFonts w:ascii="Nunito" w:hAnsi="Nunito" w:cs="Open Sans"/>
      <w:color w:val="15224D"/>
      <w:kern w:val="0"/>
      <w:sz w:val="20"/>
      <w:szCs w:val="20"/>
      <w14:ligatures w14:val="none"/>
    </w:rPr>
  </w:style>
  <w:style w:type="paragraph" w:customStyle="1" w:styleId="CoverTitelblaueBox">
    <w:name w:val="Cover – Titel [blaue Box]"/>
    <w:autoRedefine/>
    <w:qFormat/>
    <w:rsid w:val="00022E03"/>
    <w:pPr>
      <w:spacing w:after="160" w:line="259" w:lineRule="auto"/>
    </w:pPr>
    <w:rPr>
      <w:rFonts w:ascii="Nunito" w:hAnsi="Nunito" w:cs="Times New Roman (Textkörper CS)"/>
      <w:b/>
      <w:caps/>
      <w:color w:val="FFFFFF" w:themeColor="background1"/>
      <w:kern w:val="0"/>
      <w:sz w:val="32"/>
      <w:szCs w:val="32"/>
      <w14:ligatures w14:val="none"/>
    </w:rPr>
  </w:style>
  <w:style w:type="paragraph" w:customStyle="1" w:styleId="CoverSublineCheckliste">
    <w:name w:val="Cover – Subline Checkliste"/>
    <w:basedOn w:val="Standard"/>
    <w:autoRedefine/>
    <w:qFormat/>
    <w:rsid w:val="00022E03"/>
    <w:pPr>
      <w:shd w:val="clear" w:color="auto" w:fill="auto"/>
      <w:spacing w:before="120" w:after="0" w:line="240" w:lineRule="auto"/>
      <w:contextualSpacing/>
    </w:pPr>
    <w:rPr>
      <w:rFonts w:ascii="Nunito SemiBold" w:eastAsiaTheme="majorEastAsia" w:hAnsi="Nunito SemiBold" w:cs="Times New Roman (Überschriften"/>
      <w:b/>
      <w:noProof/>
      <w:color w:val="000000" w:themeColor="text1"/>
      <w:kern w:val="28"/>
      <w:sz w:val="28"/>
      <w:szCs w:val="28"/>
      <w:lang w:eastAsia="en-US"/>
    </w:rPr>
  </w:style>
  <w:style w:type="paragraph" w:customStyle="1" w:styleId="CoverH2Anweisungen">
    <w:name w:val="Cover – H2 [Anweisungen]"/>
    <w:qFormat/>
    <w:rsid w:val="00022E03"/>
    <w:pPr>
      <w:spacing w:before="240" w:after="120" w:line="259" w:lineRule="auto"/>
    </w:pPr>
    <w:rPr>
      <w:rFonts w:ascii="Nunito ExtraBold" w:eastAsia="Times New Roman" w:hAnsi="Nunito ExtraBold" w:cstheme="majorBidi"/>
      <w:b/>
      <w:bCs/>
      <w:color w:val="1359AB"/>
      <w:kern w:val="0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92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332"/>
    <w:rPr>
      <w:rFonts w:ascii="Arial" w:eastAsia="Times New Roman" w:hAnsi="Arial" w:cs="Arial"/>
      <w:color w:val="000000"/>
      <w:kern w:val="0"/>
      <w:sz w:val="20"/>
      <w:szCs w:val="20"/>
      <w:shd w:val="clear" w:color="auto" w:fill="FFFFFF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92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332"/>
    <w:rPr>
      <w:rFonts w:ascii="Arial" w:eastAsia="Times New Roman" w:hAnsi="Arial" w:cs="Arial"/>
      <w:color w:val="000000"/>
      <w:kern w:val="0"/>
      <w:sz w:val="20"/>
      <w:szCs w:val="20"/>
      <w:shd w:val="clear" w:color="auto" w:fill="FFFFFF"/>
      <w:lang w:eastAsia="de-DE"/>
      <w14:ligatures w14:val="none"/>
    </w:rPr>
  </w:style>
  <w:style w:type="paragraph" w:customStyle="1" w:styleId="H2Standard">
    <w:name w:val="H2 Standard"/>
    <w:qFormat/>
    <w:rsid w:val="00E371AA"/>
    <w:pPr>
      <w:suppressAutoHyphens/>
      <w:spacing w:before="360" w:after="160" w:line="259" w:lineRule="auto"/>
    </w:pPr>
    <w:rPr>
      <w:rFonts w:ascii="Arial" w:eastAsia="Times New Roman" w:hAnsi="Arial" w:cstheme="majorBidi"/>
      <w:color w:val="222A35" w:themeColor="text2" w:themeShade="80"/>
      <w:kern w:val="0"/>
      <w:sz w:val="32"/>
      <w:szCs w:val="28"/>
      <w:lang w:eastAsia="de-DE"/>
      <w14:ligatures w14:val="none"/>
    </w:rPr>
  </w:style>
  <w:style w:type="character" w:styleId="Seitenzahl">
    <w:name w:val="page number"/>
    <w:basedOn w:val="Absatz-Standardschriftart"/>
    <w:uiPriority w:val="99"/>
    <w:unhideWhenUsed/>
    <w:qFormat/>
    <w:rsid w:val="00E371AA"/>
    <w:rPr>
      <w:rFonts w:ascii="Arial" w:hAnsi="Arial"/>
      <w:b w:val="0"/>
      <w:bCs/>
      <w:i w:val="0"/>
      <w:color w:val="222A35" w:themeColor="text2" w:themeShade="80"/>
    </w:rPr>
  </w:style>
  <w:style w:type="paragraph" w:customStyle="1" w:styleId="H3">
    <w:name w:val="H3"/>
    <w:basedOn w:val="berschrift2"/>
    <w:next w:val="Standard"/>
    <w:autoRedefine/>
    <w:qFormat/>
    <w:rsid w:val="00E371AA"/>
    <w:pPr>
      <w:keepNext/>
      <w:keepLines/>
      <w:shd w:val="clear" w:color="auto" w:fill="auto"/>
      <w:suppressAutoHyphens/>
      <w:spacing w:before="280" w:beforeAutospacing="0" w:after="120" w:afterAutospacing="0" w:line="276" w:lineRule="auto"/>
      <w:ind w:left="454"/>
    </w:pPr>
    <w:rPr>
      <w:rFonts w:ascii="Arial" w:hAnsi="Arial" w:cstheme="majorBidi"/>
      <w:color w:val="222A35" w:themeColor="text2" w:themeShade="80"/>
      <w:sz w:val="24"/>
      <w:szCs w:val="24"/>
    </w:rPr>
  </w:style>
  <w:style w:type="paragraph" w:customStyle="1" w:styleId="Text1Ebene">
    <w:name w:val="Text 1. Ebene"/>
    <w:basedOn w:val="Standard"/>
    <w:qFormat/>
    <w:rsid w:val="00E371AA"/>
    <w:pPr>
      <w:keepLines/>
      <w:shd w:val="clear" w:color="auto" w:fill="auto"/>
      <w:suppressAutoHyphens/>
      <w:snapToGrid w:val="0"/>
      <w:spacing w:before="120" w:line="276" w:lineRule="auto"/>
      <w:ind w:left="454"/>
    </w:pPr>
    <w:rPr>
      <w:rFonts w:eastAsia="Calibri" w:cs="Open Sans"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2411</Characters>
  <Application>Microsoft Office Word</Application>
  <DocSecurity>0</DocSecurity>
  <Lines>68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Natascha Klingbeil</cp:lastModifiedBy>
  <cp:revision>3</cp:revision>
  <dcterms:created xsi:type="dcterms:W3CDTF">2023-06-13T08:30:00Z</dcterms:created>
  <dcterms:modified xsi:type="dcterms:W3CDTF">2023-06-13T11:19:00Z</dcterms:modified>
</cp:coreProperties>
</file>